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446F" w14:textId="77777777" w:rsidR="006D57E5" w:rsidRPr="00973FA1"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BALLOT</w:t>
      </w:r>
    </w:p>
    <w:p w14:paraId="2E9213B1" w14:textId="77777777" w:rsidR="006D57E5"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 xml:space="preserve">Resolutions of the General Meeting of Shareholders </w:t>
      </w:r>
    </w:p>
    <w:p w14:paraId="350A3E13" w14:textId="285ACA5F" w:rsidR="006D57E5" w:rsidRPr="00973FA1"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 xml:space="preserve">of </w:t>
      </w:r>
      <w:r w:rsidRPr="00973FA1">
        <w:rPr>
          <w:rFonts w:ascii="DINLight" w:eastAsia="Times New Roman" w:hAnsi="DINLight"/>
          <w:b/>
          <w:bCs/>
          <w:color w:val="0070C0"/>
          <w:sz w:val="28"/>
          <w:szCs w:val="28"/>
          <w:lang w:eastAsia="et-EE"/>
        </w:rPr>
        <w:t xml:space="preserve">AS </w:t>
      </w:r>
      <w:proofErr w:type="spellStart"/>
      <w:r w:rsidRPr="00973FA1">
        <w:rPr>
          <w:rFonts w:ascii="DINLight" w:eastAsia="Times New Roman" w:hAnsi="DINLight"/>
          <w:b/>
          <w:bCs/>
          <w:color w:val="0070C0"/>
          <w:sz w:val="28"/>
          <w:szCs w:val="28"/>
          <w:lang w:eastAsia="et-EE"/>
        </w:rPr>
        <w:t>Tallinna</w:t>
      </w:r>
      <w:proofErr w:type="spellEnd"/>
      <w:r w:rsidRPr="00973FA1">
        <w:rPr>
          <w:rFonts w:ascii="DINLight" w:eastAsia="Times New Roman" w:hAnsi="DINLight"/>
          <w:b/>
          <w:bCs/>
          <w:color w:val="0070C0"/>
          <w:sz w:val="28"/>
          <w:szCs w:val="28"/>
          <w:lang w:eastAsia="et-EE"/>
        </w:rPr>
        <w:t xml:space="preserve"> </w:t>
      </w:r>
      <w:proofErr w:type="spellStart"/>
      <w:r w:rsidRPr="00973FA1">
        <w:rPr>
          <w:rFonts w:ascii="DINLight" w:eastAsia="Times New Roman" w:hAnsi="DINLight"/>
          <w:b/>
          <w:bCs/>
          <w:color w:val="0070C0"/>
          <w:sz w:val="28"/>
          <w:szCs w:val="28"/>
          <w:lang w:eastAsia="et-EE"/>
        </w:rPr>
        <w:t>Vesi</w:t>
      </w:r>
      <w:proofErr w:type="spellEnd"/>
      <w:r w:rsidRPr="00973FA1">
        <w:rPr>
          <w:rFonts w:ascii="DINLight" w:eastAsia="Times New Roman" w:hAnsi="DINLight"/>
          <w:b/>
          <w:bCs/>
          <w:color w:val="0070C0"/>
          <w:sz w:val="28"/>
          <w:szCs w:val="28"/>
          <w:lang w:eastAsia="et-EE"/>
        </w:rPr>
        <w:t xml:space="preserve"> </w:t>
      </w:r>
      <w:r>
        <w:rPr>
          <w:rFonts w:ascii="DINLight" w:eastAsia="Times New Roman" w:hAnsi="DINLight"/>
          <w:b/>
          <w:bCs/>
          <w:color w:val="0070C0"/>
          <w:sz w:val="28"/>
          <w:szCs w:val="28"/>
          <w:lang w:eastAsia="et-EE"/>
        </w:rPr>
        <w:t xml:space="preserve">in </w:t>
      </w:r>
      <w:r w:rsidRPr="00973FA1">
        <w:rPr>
          <w:rFonts w:ascii="DINLight" w:eastAsia="Times New Roman" w:hAnsi="DINLight"/>
          <w:b/>
          <w:bCs/>
          <w:color w:val="0070C0"/>
          <w:sz w:val="28"/>
          <w:szCs w:val="28"/>
          <w:lang w:eastAsia="et-EE"/>
        </w:rPr>
        <w:t>202</w:t>
      </w:r>
      <w:r w:rsidR="005A105F">
        <w:rPr>
          <w:rFonts w:ascii="DINLight" w:eastAsia="Times New Roman" w:hAnsi="DINLight"/>
          <w:b/>
          <w:bCs/>
          <w:color w:val="0070C0"/>
          <w:sz w:val="28"/>
          <w:szCs w:val="28"/>
          <w:lang w:eastAsia="et-EE"/>
        </w:rPr>
        <w:t>1</w:t>
      </w:r>
    </w:p>
    <w:p w14:paraId="64FC3165" w14:textId="77777777" w:rsidR="006D57E5" w:rsidRDefault="006D57E5" w:rsidP="006D57E5">
      <w:pPr>
        <w:spacing w:after="0" w:line="240" w:lineRule="auto"/>
        <w:jc w:val="both"/>
        <w:rPr>
          <w:rFonts w:ascii="DINLight" w:eastAsia="Times New Roman" w:hAnsi="DINLight"/>
          <w:lang w:eastAsia="et-EE"/>
        </w:rPr>
      </w:pPr>
    </w:p>
    <w:p w14:paraId="39FFEF5F" w14:textId="77777777" w:rsidR="006D57E5" w:rsidRPr="007100A8" w:rsidRDefault="006D57E5" w:rsidP="006D57E5">
      <w:pPr>
        <w:spacing w:after="0" w:line="240" w:lineRule="auto"/>
        <w:rPr>
          <w:rFonts w:ascii="DINLight" w:hAnsi="DINLight"/>
          <w:i/>
          <w:iCs/>
          <w:lang w:eastAsia="et-EE"/>
        </w:rPr>
      </w:pPr>
      <w:r>
        <w:rPr>
          <w:rFonts w:ascii="DINLight" w:hAnsi="DINLight"/>
          <w:i/>
          <w:iCs/>
          <w:lang w:eastAsia="et-EE"/>
        </w:rPr>
        <w:t>Shareholder’s name</w:t>
      </w:r>
      <w:r w:rsidRPr="007100A8">
        <w:rPr>
          <w:rFonts w:ascii="DINLight" w:hAnsi="DINLight"/>
          <w:i/>
          <w:iCs/>
          <w:lang w:eastAsia="et-EE"/>
        </w:rPr>
        <w:t xml:space="preserve"> </w:t>
      </w:r>
      <w:r>
        <w:rPr>
          <w:rFonts w:ascii="DINLight" w:hAnsi="DINLight"/>
          <w:i/>
          <w:iCs/>
          <w:lang w:eastAsia="et-EE"/>
        </w:rPr>
        <w:tab/>
      </w:r>
      <w:r>
        <w:rPr>
          <w:rFonts w:ascii="DINLight" w:hAnsi="DINLight"/>
          <w:i/>
          <w:iCs/>
          <w:lang w:eastAsia="et-EE"/>
        </w:rPr>
        <w:tab/>
      </w:r>
      <w:r>
        <w:rPr>
          <w:rFonts w:ascii="DINLight" w:hAnsi="DINLight"/>
          <w:i/>
          <w:iCs/>
          <w:lang w:eastAsia="et-EE"/>
        </w:rPr>
        <w:tab/>
      </w:r>
      <w:r>
        <w:rPr>
          <w:rFonts w:ascii="DINLight" w:hAnsi="DINLight"/>
          <w:i/>
          <w:iCs/>
          <w:lang w:eastAsia="et-EE"/>
        </w:rPr>
        <w:tab/>
        <w:t xml:space="preserve">    Personal Identification Code/Registry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D57E5" w:rsidRPr="00D9696E" w14:paraId="4A40A1A7" w14:textId="77777777" w:rsidTr="004B1895">
        <w:trPr>
          <w:trHeight w:val="523"/>
        </w:trPr>
        <w:tc>
          <w:tcPr>
            <w:tcW w:w="4928" w:type="dxa"/>
            <w:shd w:val="clear" w:color="auto" w:fill="auto"/>
          </w:tcPr>
          <w:p w14:paraId="2A8ED6C5" w14:textId="77777777" w:rsidR="006D57E5" w:rsidRPr="00D9696E" w:rsidRDefault="006D57E5" w:rsidP="004B1895">
            <w:pPr>
              <w:spacing w:after="0" w:line="240" w:lineRule="auto"/>
              <w:jc w:val="both"/>
              <w:rPr>
                <w:rFonts w:ascii="DINLight" w:hAnsi="DINLight"/>
                <w:lang w:eastAsia="et-EE"/>
              </w:rPr>
            </w:pPr>
          </w:p>
        </w:tc>
        <w:tc>
          <w:tcPr>
            <w:tcW w:w="4928" w:type="dxa"/>
            <w:shd w:val="clear" w:color="auto" w:fill="auto"/>
          </w:tcPr>
          <w:p w14:paraId="44D21371" w14:textId="77777777" w:rsidR="006D57E5" w:rsidRPr="00D9696E" w:rsidRDefault="006D57E5" w:rsidP="004B1895">
            <w:pPr>
              <w:spacing w:after="0" w:line="240" w:lineRule="auto"/>
              <w:jc w:val="both"/>
              <w:rPr>
                <w:rFonts w:ascii="DINLight" w:hAnsi="DINLight"/>
                <w:lang w:eastAsia="et-EE"/>
              </w:rPr>
            </w:pPr>
          </w:p>
        </w:tc>
      </w:tr>
    </w:tbl>
    <w:p w14:paraId="2C866813" w14:textId="77777777" w:rsidR="006D57E5" w:rsidRPr="00973FA1" w:rsidRDefault="006D57E5" w:rsidP="006D57E5">
      <w:pPr>
        <w:spacing w:before="240" w:line="240" w:lineRule="auto"/>
        <w:jc w:val="both"/>
        <w:rPr>
          <w:rFonts w:ascii="DINLight" w:hAnsi="DINLight"/>
          <w:b/>
          <w:bCs/>
          <w:lang w:eastAsia="et-EE"/>
        </w:rPr>
      </w:pPr>
      <w:r>
        <w:rPr>
          <w:rFonts w:ascii="DINLight" w:hAnsi="DINLight"/>
          <w:b/>
          <w:bCs/>
          <w:lang w:eastAsia="et-EE"/>
        </w:rPr>
        <w:t>Resolutions</w:t>
      </w:r>
      <w:r w:rsidRPr="00973FA1">
        <w:rPr>
          <w:rFonts w:ascii="DINLight" w:hAnsi="DINLight"/>
          <w:b/>
          <w:bCs/>
          <w:lang w:eastAsia="et-EE"/>
        </w:rPr>
        <w:t xml:space="preserve">: </w:t>
      </w:r>
    </w:p>
    <w:p w14:paraId="3B5363AA" w14:textId="4FCFD252" w:rsidR="006D57E5" w:rsidRPr="00475EAF" w:rsidRDefault="006D57E5" w:rsidP="006D57E5">
      <w:pPr>
        <w:spacing w:line="240" w:lineRule="auto"/>
        <w:rPr>
          <w:rFonts w:ascii="DINLight" w:hAnsi="DINLight"/>
          <w:b/>
          <w:bCs/>
          <w:color w:val="0070C0"/>
        </w:rPr>
      </w:pPr>
      <w:r w:rsidRPr="00475EAF">
        <w:rPr>
          <w:rFonts w:ascii="DINLight" w:hAnsi="DINLight"/>
          <w:b/>
          <w:bCs/>
          <w:color w:val="0070C0"/>
        </w:rPr>
        <w:t>1.</w:t>
      </w:r>
      <w:r w:rsidRPr="00475EAF">
        <w:rPr>
          <w:rFonts w:ascii="DINLight" w:hAnsi="DINLight"/>
          <w:b/>
          <w:bCs/>
          <w:color w:val="0070C0"/>
        </w:rPr>
        <w:tab/>
        <w:t>Approval of the 20</w:t>
      </w:r>
      <w:r w:rsidR="005A105F">
        <w:rPr>
          <w:rFonts w:ascii="DINLight" w:hAnsi="DINLight"/>
          <w:b/>
          <w:bCs/>
          <w:color w:val="0070C0"/>
        </w:rPr>
        <w:t>20</w:t>
      </w:r>
      <w:r w:rsidRPr="00475EAF">
        <w:rPr>
          <w:rFonts w:ascii="DINLight" w:hAnsi="DINLight"/>
          <w:b/>
          <w:bCs/>
          <w:color w:val="0070C0"/>
        </w:rPr>
        <w:t xml:space="preserve"> Annual Report</w:t>
      </w:r>
    </w:p>
    <w:p w14:paraId="09234488" w14:textId="63FD5FB6" w:rsidR="006D57E5" w:rsidRDefault="005A105F" w:rsidP="006D57E5">
      <w:pPr>
        <w:spacing w:line="240" w:lineRule="auto"/>
        <w:jc w:val="both"/>
        <w:rPr>
          <w:rFonts w:ascii="DINLight" w:hAnsi="DINLight"/>
        </w:rPr>
      </w:pPr>
      <w:r w:rsidRPr="005A105F">
        <w:rPr>
          <w:rFonts w:ascii="DINLight" w:hAnsi="DINLight"/>
        </w:rPr>
        <w:t xml:space="preserve">To approve the 2020 Annual Report including the balance sheet total in the amount of </w:t>
      </w:r>
      <w:r w:rsidRPr="005A105F">
        <w:rPr>
          <w:rFonts w:ascii="Times New Roman" w:hAnsi="Times New Roman" w:cs="Times New Roman"/>
        </w:rPr>
        <w:t>€</w:t>
      </w:r>
      <w:r w:rsidRPr="005A105F">
        <w:rPr>
          <w:rFonts w:ascii="DINLight" w:hAnsi="DINLight"/>
        </w:rPr>
        <w:t xml:space="preserve">255,665,000 (two hundred and fifty-five million six hundred and sixty-five thousand) and net profit in the amount of </w:t>
      </w:r>
      <w:r w:rsidRPr="005A105F">
        <w:rPr>
          <w:rFonts w:ascii="Times New Roman" w:hAnsi="Times New Roman" w:cs="Times New Roman"/>
        </w:rPr>
        <w:t>€</w:t>
      </w:r>
      <w:r w:rsidRPr="005A105F">
        <w:rPr>
          <w:rFonts w:ascii="DINLight" w:hAnsi="DINLight"/>
        </w:rPr>
        <w:t>16,732,000 (sixteen million seven hundred and thirty-two thousand)</w:t>
      </w:r>
      <w:r w:rsidR="006D57E5" w:rsidRPr="00475EAF">
        <w:rPr>
          <w:rFonts w:ascii="DINLight" w:hAnsi="DINLight"/>
        </w:rPr>
        <w:t>.</w:t>
      </w:r>
    </w:p>
    <w:p w14:paraId="2908CBBB" w14:textId="0327A484"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w:t>
      </w:r>
      <w:r w:rsidR="005A105F">
        <w:rPr>
          <w:rFonts w:ascii="DINLight" w:hAnsi="DINLight"/>
        </w:rPr>
        <w:t>vote</w:t>
      </w:r>
      <w:r>
        <w:rPr>
          <w:rFonts w:ascii="DINLight" w:hAnsi="DINLight"/>
        </w:rPr>
        <w:t xml:space="preserve">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517C92DC" w14:textId="77777777" w:rsidR="006D57E5" w:rsidRPr="00475EAF" w:rsidRDefault="006D57E5" w:rsidP="006D57E5">
      <w:pPr>
        <w:spacing w:line="240" w:lineRule="auto"/>
        <w:jc w:val="both"/>
        <w:rPr>
          <w:rFonts w:ascii="DINLight" w:hAnsi="DINLight"/>
          <w:b/>
          <w:bCs/>
          <w:color w:val="0070C0"/>
        </w:rPr>
      </w:pPr>
      <w:r w:rsidRPr="00475EAF">
        <w:rPr>
          <w:rFonts w:ascii="DINLight" w:hAnsi="DINLight"/>
          <w:b/>
          <w:bCs/>
          <w:color w:val="0070C0"/>
        </w:rPr>
        <w:t>2.</w:t>
      </w:r>
      <w:r w:rsidRPr="00475EAF">
        <w:rPr>
          <w:rFonts w:ascii="DINLight" w:hAnsi="DINLight"/>
          <w:b/>
          <w:bCs/>
          <w:color w:val="0070C0"/>
        </w:rPr>
        <w:tab/>
        <w:t>Distribution of profit</w:t>
      </w:r>
    </w:p>
    <w:p w14:paraId="35A8D127" w14:textId="77777777" w:rsidR="005A105F" w:rsidRPr="005A105F" w:rsidRDefault="005A105F" w:rsidP="005A105F">
      <w:pPr>
        <w:spacing w:line="240" w:lineRule="auto"/>
        <w:jc w:val="both"/>
        <w:rPr>
          <w:rFonts w:ascii="DINLight" w:hAnsi="DINLight"/>
        </w:rPr>
      </w:pPr>
      <w:r w:rsidRPr="005A105F">
        <w:rPr>
          <w:rFonts w:ascii="DINLight" w:hAnsi="DINLight"/>
        </w:rPr>
        <w:t xml:space="preserve">The net profit of the Company in 2020 is </w:t>
      </w:r>
      <w:r w:rsidRPr="005A105F">
        <w:rPr>
          <w:rFonts w:ascii="Times New Roman" w:hAnsi="Times New Roman" w:cs="Times New Roman"/>
        </w:rPr>
        <w:t>€</w:t>
      </w:r>
      <w:r w:rsidRPr="005A105F">
        <w:rPr>
          <w:rFonts w:ascii="DINLight" w:hAnsi="DINLight"/>
        </w:rPr>
        <w:t xml:space="preserve">16,732,000 (sixteen million seven hundred and thirty-two thousand). To distribute </w:t>
      </w:r>
      <w:r w:rsidRPr="005A105F">
        <w:rPr>
          <w:rFonts w:ascii="Times New Roman" w:hAnsi="Times New Roman" w:cs="Times New Roman"/>
        </w:rPr>
        <w:t>€</w:t>
      </w:r>
      <w:r w:rsidRPr="005A105F">
        <w:rPr>
          <w:rFonts w:ascii="DINLight" w:hAnsi="DINLight"/>
        </w:rPr>
        <w:t xml:space="preserve">13,000,000 (thirteen million) of AS </w:t>
      </w:r>
      <w:proofErr w:type="spellStart"/>
      <w:r w:rsidRPr="005A105F">
        <w:rPr>
          <w:rFonts w:ascii="DINLight" w:hAnsi="DINLight"/>
        </w:rPr>
        <w:t>Tallinna</w:t>
      </w:r>
      <w:proofErr w:type="spellEnd"/>
      <w:r w:rsidRPr="005A105F">
        <w:rPr>
          <w:rFonts w:ascii="DINLight" w:hAnsi="DINLight"/>
        </w:rPr>
        <w:t xml:space="preserve"> </w:t>
      </w:r>
      <w:proofErr w:type="spellStart"/>
      <w:r w:rsidRPr="005A105F">
        <w:rPr>
          <w:rFonts w:ascii="DINLight" w:hAnsi="DINLight"/>
        </w:rPr>
        <w:t>Vesi</w:t>
      </w:r>
      <w:r w:rsidRPr="005A105F">
        <w:rPr>
          <w:rFonts w:ascii="DINLight" w:hAnsi="DINLight" w:cs="DINLight"/>
        </w:rPr>
        <w:t>’</w:t>
      </w:r>
      <w:r w:rsidRPr="005A105F">
        <w:rPr>
          <w:rFonts w:ascii="DINLight" w:hAnsi="DINLight"/>
        </w:rPr>
        <w:t>s</w:t>
      </w:r>
      <w:proofErr w:type="spellEnd"/>
      <w:r w:rsidRPr="005A105F">
        <w:rPr>
          <w:rFonts w:ascii="DINLight" w:hAnsi="DINLight"/>
        </w:rPr>
        <w:t xml:space="preserve"> retained earnings of </w:t>
      </w:r>
      <w:r w:rsidRPr="005A105F">
        <w:rPr>
          <w:rFonts w:ascii="Times New Roman" w:hAnsi="Times New Roman" w:cs="Times New Roman"/>
        </w:rPr>
        <w:t>€</w:t>
      </w:r>
      <w:r w:rsidRPr="005A105F">
        <w:rPr>
          <w:rFonts w:ascii="DINLight" w:hAnsi="DINLight"/>
        </w:rPr>
        <w:t xml:space="preserve">74,243,000 (seventy-four million two hundred and forty-three thousand) as of 31/12/2020, incl. from the net profit of </w:t>
      </w:r>
      <w:r w:rsidRPr="005A105F">
        <w:rPr>
          <w:rFonts w:ascii="Times New Roman" w:hAnsi="Times New Roman" w:cs="Times New Roman"/>
        </w:rPr>
        <w:t>€</w:t>
      </w:r>
      <w:r w:rsidRPr="005A105F">
        <w:rPr>
          <w:rFonts w:ascii="DINLight" w:hAnsi="DINLight"/>
        </w:rPr>
        <w:t xml:space="preserve">16,732,000 (sixteen million seven hundred and thirty-two thousand) for the year 2020, as dividends, of which </w:t>
      </w:r>
      <w:r w:rsidRPr="005A105F">
        <w:rPr>
          <w:rFonts w:ascii="Times New Roman" w:hAnsi="Times New Roman" w:cs="Times New Roman"/>
        </w:rPr>
        <w:t>€</w:t>
      </w:r>
      <w:r w:rsidRPr="005A105F">
        <w:rPr>
          <w:rFonts w:ascii="DINLight" w:hAnsi="DINLight"/>
        </w:rPr>
        <w:t xml:space="preserve">0.65 (zero point sixty-five) per share shall be paid to the owners of A-shares. </w:t>
      </w:r>
    </w:p>
    <w:p w14:paraId="286CA334" w14:textId="77777777" w:rsidR="005A105F" w:rsidRPr="005A105F" w:rsidRDefault="005A105F" w:rsidP="005A105F">
      <w:pPr>
        <w:spacing w:line="240" w:lineRule="auto"/>
        <w:jc w:val="both"/>
        <w:rPr>
          <w:rFonts w:ascii="DINLight" w:hAnsi="DINLight"/>
        </w:rPr>
      </w:pPr>
      <w:r w:rsidRPr="005A105F">
        <w:rPr>
          <w:rFonts w:ascii="DINLight" w:hAnsi="DINLight"/>
        </w:rPr>
        <w:t>The rest of retained earnings will remain undistributed and no allocations will made from the net profit to the reserve capital.</w:t>
      </w:r>
    </w:p>
    <w:p w14:paraId="6273353A" w14:textId="6ABDDA27" w:rsidR="006D57E5" w:rsidRDefault="005A105F" w:rsidP="005A105F">
      <w:pPr>
        <w:spacing w:line="240" w:lineRule="auto"/>
        <w:jc w:val="both"/>
        <w:rPr>
          <w:rFonts w:ascii="DINLight" w:hAnsi="DINLight"/>
        </w:rPr>
      </w:pPr>
      <w:r w:rsidRPr="005A105F">
        <w:rPr>
          <w:rFonts w:ascii="DINLight" w:hAnsi="DINLight"/>
        </w:rPr>
        <w:t xml:space="preserve">Based on the dividend proposal made by the Management Board, the Supervisory Council proposes to the general meeting to decide to pay the dividends out to the shareholders on 29 June 2021. The list of shareholders entitled to receive dividends will be established as </w:t>
      </w:r>
      <w:proofErr w:type="gramStart"/>
      <w:r w:rsidRPr="005A105F">
        <w:rPr>
          <w:rFonts w:ascii="DINLight" w:hAnsi="DINLight"/>
        </w:rPr>
        <w:t>at</w:t>
      </w:r>
      <w:proofErr w:type="gramEnd"/>
      <w:r w:rsidRPr="005A105F">
        <w:rPr>
          <w:rFonts w:ascii="DINLight" w:hAnsi="DINLight"/>
        </w:rPr>
        <w:t xml:space="preserve"> 18 June 2021 at the closure of business day of the settlement system. Consequently, the day of change of the rights related to the shares (ex-dividend date) is set to 17 June 2021. A person acquiring the shares from 17 June 2021 onwards shall not be entitled to receive the dividends determined by this decision</w:t>
      </w:r>
      <w:r w:rsidR="006D57E5" w:rsidRPr="00475EAF">
        <w:rPr>
          <w:rFonts w:ascii="DINLight" w:hAnsi="DINLight"/>
        </w:rPr>
        <w:t>.</w:t>
      </w:r>
    </w:p>
    <w:p w14:paraId="78CDD4AC" w14:textId="7052C875"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w:t>
      </w:r>
      <w:r w:rsidR="005A105F">
        <w:rPr>
          <w:rFonts w:ascii="DINLight" w:hAnsi="DINLight"/>
        </w:rPr>
        <w:t>vote</w:t>
      </w:r>
      <w:r>
        <w:rPr>
          <w:rFonts w:ascii="DINLight" w:hAnsi="DINLight"/>
        </w:rPr>
        <w:t xml:space="preserve">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4E129806" w14:textId="5D5A8641" w:rsidR="005A105F" w:rsidRPr="00475EAF" w:rsidRDefault="005A105F" w:rsidP="005A105F">
      <w:pPr>
        <w:spacing w:before="240" w:line="240" w:lineRule="auto"/>
        <w:jc w:val="both"/>
        <w:rPr>
          <w:rFonts w:ascii="DINLight" w:hAnsi="DINLight"/>
          <w:b/>
          <w:bCs/>
          <w:color w:val="0070C0"/>
        </w:rPr>
      </w:pPr>
      <w:r>
        <w:rPr>
          <w:rFonts w:ascii="DINLight" w:hAnsi="DINLight"/>
          <w:b/>
          <w:bCs/>
          <w:color w:val="0070C0"/>
        </w:rPr>
        <w:t>3</w:t>
      </w:r>
      <w:r w:rsidRPr="00475EAF">
        <w:rPr>
          <w:rFonts w:ascii="DINLight" w:hAnsi="DINLight"/>
          <w:b/>
          <w:bCs/>
          <w:color w:val="0070C0"/>
        </w:rPr>
        <w:t>.</w:t>
      </w:r>
      <w:r w:rsidRPr="00475EAF">
        <w:rPr>
          <w:rFonts w:ascii="DINLight" w:hAnsi="DINLight"/>
          <w:b/>
          <w:bCs/>
          <w:color w:val="0070C0"/>
        </w:rPr>
        <w:tab/>
      </w:r>
      <w:r>
        <w:rPr>
          <w:rFonts w:ascii="DINLight" w:hAnsi="DINLight"/>
          <w:b/>
          <w:bCs/>
          <w:color w:val="0070C0"/>
        </w:rPr>
        <w:t>Amendment to the Articles of Association</w:t>
      </w:r>
    </w:p>
    <w:p w14:paraId="4E1D5B72" w14:textId="77777777" w:rsidR="005A105F" w:rsidRPr="005A105F" w:rsidRDefault="005A105F" w:rsidP="005A105F">
      <w:pPr>
        <w:spacing w:after="0" w:line="240" w:lineRule="auto"/>
        <w:jc w:val="both"/>
        <w:rPr>
          <w:rFonts w:ascii="DINLight" w:hAnsi="DINLight"/>
        </w:rPr>
      </w:pPr>
      <w:r w:rsidRPr="005A105F">
        <w:rPr>
          <w:rFonts w:ascii="DINLight" w:hAnsi="DINLight"/>
        </w:rPr>
        <w:t>The Articles of Association shall be amended in connection with the cancellation of the B share and the Company shall have only one type of shares.</w:t>
      </w:r>
    </w:p>
    <w:p w14:paraId="3A5EF3C0" w14:textId="5749F9AE" w:rsidR="005A105F" w:rsidRDefault="005A105F" w:rsidP="005A105F">
      <w:pPr>
        <w:spacing w:line="240" w:lineRule="auto"/>
        <w:jc w:val="both"/>
        <w:rPr>
          <w:rFonts w:ascii="DINLight" w:hAnsi="DINLight"/>
        </w:rPr>
      </w:pPr>
      <w:r w:rsidRPr="005A105F">
        <w:rPr>
          <w:rFonts w:ascii="DINLight" w:hAnsi="DINLight"/>
          <w:b/>
          <w:bCs/>
        </w:rPr>
        <w:t>RESOLUTION:</w:t>
      </w:r>
      <w:r w:rsidRPr="005A105F">
        <w:rPr>
          <w:rFonts w:ascii="DINLight" w:hAnsi="DINLight"/>
        </w:rPr>
        <w:t xml:space="preserve"> To amend the Articles of Association of the Company and approve the new wording of the Articles of Association as presented to the shareholders. The Articles of Association shall not be amended with this resolution if the resolution within the Agenda Item No 4 is not adopted. In such case, the Articles of Association shall remain in their current form</w:t>
      </w:r>
      <w:r>
        <w:rPr>
          <w:rFonts w:ascii="DINLight" w:hAnsi="DINLight"/>
        </w:rPr>
        <w:t>.</w:t>
      </w:r>
    </w:p>
    <w:p w14:paraId="67B9D0DC" w14:textId="77777777" w:rsidR="005A105F" w:rsidRPr="00475EAF" w:rsidRDefault="005A105F" w:rsidP="005A105F">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vote against ____ </w:t>
      </w:r>
      <w:r>
        <w:rPr>
          <w:rFonts w:ascii="DINLight" w:hAnsi="DINLight"/>
        </w:rPr>
        <w:tab/>
      </w:r>
      <w:r>
        <w:rPr>
          <w:rFonts w:ascii="DINLight" w:hAnsi="DINLight"/>
        </w:rPr>
        <w:tab/>
        <w:t xml:space="preserve">I abstain ____ </w:t>
      </w:r>
      <w:r>
        <w:rPr>
          <w:rFonts w:ascii="DINLight" w:hAnsi="DINLight"/>
        </w:rPr>
        <w:tab/>
      </w:r>
      <w:r w:rsidRPr="00FE5198">
        <w:rPr>
          <w:rFonts w:ascii="DINLight" w:hAnsi="DINLight"/>
          <w:i/>
          <w:iCs/>
          <w:sz w:val="20"/>
          <w:szCs w:val="20"/>
        </w:rPr>
        <w:t>(mark with a cross)</w:t>
      </w:r>
    </w:p>
    <w:p w14:paraId="6F2D1870" w14:textId="35EAAED8" w:rsidR="0019230C" w:rsidRPr="00475EAF" w:rsidRDefault="0019230C" w:rsidP="0019230C">
      <w:pPr>
        <w:spacing w:before="240" w:line="240" w:lineRule="auto"/>
        <w:jc w:val="both"/>
        <w:rPr>
          <w:rFonts w:ascii="DINLight" w:hAnsi="DINLight"/>
          <w:b/>
          <w:bCs/>
          <w:color w:val="0070C0"/>
        </w:rPr>
      </w:pPr>
      <w:r>
        <w:rPr>
          <w:rFonts w:ascii="DINLight" w:hAnsi="DINLight"/>
          <w:b/>
          <w:bCs/>
          <w:color w:val="0070C0"/>
        </w:rPr>
        <w:t>4</w:t>
      </w:r>
      <w:r w:rsidRPr="00475EAF">
        <w:rPr>
          <w:rFonts w:ascii="DINLight" w:hAnsi="DINLight"/>
          <w:b/>
          <w:bCs/>
          <w:color w:val="0070C0"/>
        </w:rPr>
        <w:t>.</w:t>
      </w:r>
      <w:r w:rsidRPr="00475EAF">
        <w:rPr>
          <w:rFonts w:ascii="DINLight" w:hAnsi="DINLight"/>
          <w:b/>
          <w:bCs/>
          <w:color w:val="0070C0"/>
        </w:rPr>
        <w:tab/>
      </w:r>
      <w:r>
        <w:rPr>
          <w:rFonts w:ascii="DINLight" w:hAnsi="DINLight"/>
          <w:b/>
          <w:bCs/>
          <w:color w:val="0070C0"/>
        </w:rPr>
        <w:t>Redu</w:t>
      </w:r>
      <w:r w:rsidRPr="00475EAF">
        <w:rPr>
          <w:rFonts w:ascii="DINLight" w:hAnsi="DINLight"/>
          <w:b/>
          <w:bCs/>
          <w:color w:val="0070C0"/>
        </w:rPr>
        <w:t xml:space="preserve">ction of the </w:t>
      </w:r>
      <w:r>
        <w:rPr>
          <w:rFonts w:ascii="DINLight" w:hAnsi="DINLight"/>
          <w:b/>
          <w:bCs/>
          <w:color w:val="0070C0"/>
        </w:rPr>
        <w:t>share capital by cancelling the B share owned by the Company</w:t>
      </w:r>
    </w:p>
    <w:p w14:paraId="51D341B0" w14:textId="77777777" w:rsidR="00D92C75" w:rsidRDefault="00D92C75" w:rsidP="00D92C75">
      <w:pPr>
        <w:rPr>
          <w:rFonts w:ascii="DINLight" w:hAnsi="DINLight"/>
        </w:rPr>
      </w:pPr>
      <w:r>
        <w:rPr>
          <w:rFonts w:ascii="DINLight" w:hAnsi="DINLight"/>
        </w:rPr>
        <w:t>The share capital shall be reduced due to the cancellation of one B share owned by the Company.</w:t>
      </w:r>
    </w:p>
    <w:p w14:paraId="300F6D1D" w14:textId="0DBE29D3" w:rsidR="0019230C" w:rsidRDefault="00D92C75" w:rsidP="0019230C">
      <w:pPr>
        <w:spacing w:line="240" w:lineRule="auto"/>
        <w:jc w:val="both"/>
        <w:rPr>
          <w:rFonts w:ascii="DINLight" w:hAnsi="DINLight"/>
        </w:rPr>
      </w:pPr>
      <w:r w:rsidRPr="00D92C75">
        <w:rPr>
          <w:rFonts w:ascii="DINLight" w:hAnsi="DINLight"/>
          <w:b/>
          <w:bCs/>
        </w:rPr>
        <w:lastRenderedPageBreak/>
        <w:t>RESOLUTION</w:t>
      </w:r>
      <w:r>
        <w:rPr>
          <w:rFonts w:ascii="DINLight" w:hAnsi="DINLight"/>
        </w:rPr>
        <w:t xml:space="preserve">: </w:t>
      </w:r>
      <w:r w:rsidR="0019230C" w:rsidRPr="0019230C">
        <w:rPr>
          <w:rFonts w:ascii="DINLight" w:hAnsi="DINLight"/>
        </w:rPr>
        <w:t xml:space="preserve">To cancel the one B share owned by the Company and reduce the share capital of the Company accordingly. To reduce the share capital of the Company by </w:t>
      </w:r>
      <w:r w:rsidR="0019230C" w:rsidRPr="0019230C">
        <w:rPr>
          <w:rFonts w:ascii="Times New Roman" w:hAnsi="Times New Roman" w:cs="Times New Roman"/>
        </w:rPr>
        <w:t>€</w:t>
      </w:r>
      <w:r w:rsidR="0019230C" w:rsidRPr="0019230C">
        <w:rPr>
          <w:rFonts w:ascii="DINLight" w:hAnsi="DINLight"/>
        </w:rPr>
        <w:t xml:space="preserve">60 (sixty euros) from </w:t>
      </w:r>
      <w:r w:rsidR="0019230C" w:rsidRPr="0019230C">
        <w:rPr>
          <w:rFonts w:ascii="Times New Roman" w:hAnsi="Times New Roman" w:cs="Times New Roman"/>
        </w:rPr>
        <w:t>€</w:t>
      </w:r>
      <w:r w:rsidR="0019230C" w:rsidRPr="0019230C">
        <w:rPr>
          <w:rFonts w:ascii="DINLight" w:hAnsi="DINLight"/>
        </w:rPr>
        <w:t xml:space="preserve">12,000,060.00 to </w:t>
      </w:r>
      <w:r w:rsidR="0019230C" w:rsidRPr="0019230C">
        <w:rPr>
          <w:rFonts w:ascii="Times New Roman" w:hAnsi="Times New Roman" w:cs="Times New Roman"/>
        </w:rPr>
        <w:t>€</w:t>
      </w:r>
      <w:r w:rsidR="0019230C" w:rsidRPr="0019230C">
        <w:rPr>
          <w:rFonts w:ascii="DINLight" w:hAnsi="DINLight"/>
        </w:rPr>
        <w:t xml:space="preserve">12,000,000.00, by way of cancelling the B share with a nominal value of </w:t>
      </w:r>
      <w:r w:rsidR="0019230C" w:rsidRPr="0019230C">
        <w:rPr>
          <w:rFonts w:ascii="Times New Roman" w:hAnsi="Times New Roman" w:cs="Times New Roman"/>
        </w:rPr>
        <w:t>€</w:t>
      </w:r>
      <w:r w:rsidR="0019230C" w:rsidRPr="0019230C">
        <w:rPr>
          <w:rFonts w:ascii="DINLight" w:hAnsi="DINLight"/>
        </w:rPr>
        <w:t xml:space="preserve">60 (sixty euros). The share capital of the Company shall be </w:t>
      </w:r>
      <w:r w:rsidR="0019230C" w:rsidRPr="0019230C">
        <w:rPr>
          <w:rFonts w:ascii="Times New Roman" w:hAnsi="Times New Roman" w:cs="Times New Roman"/>
        </w:rPr>
        <w:t>€</w:t>
      </w:r>
      <w:r w:rsidR="0019230C" w:rsidRPr="0019230C">
        <w:rPr>
          <w:rFonts w:ascii="DINLight" w:hAnsi="DINLight"/>
        </w:rPr>
        <w:t>12,000,000.00 after the reduction of share capital</w:t>
      </w:r>
      <w:r w:rsidR="0019230C">
        <w:rPr>
          <w:rFonts w:ascii="DINLight" w:hAnsi="DINLight"/>
        </w:rPr>
        <w:t>.</w:t>
      </w:r>
    </w:p>
    <w:p w14:paraId="5AD9B5A5" w14:textId="77777777" w:rsidR="0019230C" w:rsidRPr="00475EAF" w:rsidRDefault="0019230C" w:rsidP="0019230C">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vote against ____ </w:t>
      </w:r>
      <w:r>
        <w:rPr>
          <w:rFonts w:ascii="DINLight" w:hAnsi="DINLight"/>
        </w:rPr>
        <w:tab/>
      </w:r>
      <w:r>
        <w:rPr>
          <w:rFonts w:ascii="DINLight" w:hAnsi="DINLight"/>
        </w:rPr>
        <w:tab/>
        <w:t xml:space="preserve">I abstain ____ </w:t>
      </w:r>
      <w:r>
        <w:rPr>
          <w:rFonts w:ascii="DINLight" w:hAnsi="DINLight"/>
        </w:rPr>
        <w:tab/>
      </w:r>
      <w:r w:rsidRPr="00FE5198">
        <w:rPr>
          <w:rFonts w:ascii="DINLight" w:hAnsi="DINLight"/>
          <w:i/>
          <w:iCs/>
          <w:sz w:val="20"/>
          <w:szCs w:val="20"/>
        </w:rPr>
        <w:t>(mark with a cross)</w:t>
      </w:r>
    </w:p>
    <w:p w14:paraId="0B64CC30" w14:textId="5F207B0C" w:rsidR="006D57E5" w:rsidRPr="00475EAF" w:rsidRDefault="0019230C" w:rsidP="006D57E5">
      <w:pPr>
        <w:spacing w:line="240" w:lineRule="auto"/>
        <w:jc w:val="both"/>
        <w:rPr>
          <w:rFonts w:ascii="DINLight" w:hAnsi="DINLight"/>
          <w:b/>
          <w:bCs/>
          <w:color w:val="0070C0"/>
        </w:rPr>
      </w:pPr>
      <w:r>
        <w:rPr>
          <w:rFonts w:ascii="DINLight" w:hAnsi="DINLight"/>
          <w:b/>
          <w:bCs/>
          <w:color w:val="0070C0"/>
        </w:rPr>
        <w:t>5</w:t>
      </w:r>
      <w:r w:rsidR="006D57E5" w:rsidRPr="00475EAF">
        <w:rPr>
          <w:rFonts w:ascii="DINLight" w:hAnsi="DINLight"/>
          <w:b/>
          <w:bCs/>
          <w:color w:val="0070C0"/>
        </w:rPr>
        <w:t>.</w:t>
      </w:r>
      <w:r w:rsidR="006D57E5" w:rsidRPr="00475EAF">
        <w:rPr>
          <w:rFonts w:ascii="DINLight" w:hAnsi="DINLight"/>
          <w:b/>
          <w:bCs/>
          <w:color w:val="0070C0"/>
        </w:rPr>
        <w:tab/>
        <w:t xml:space="preserve">Extension of the terms </w:t>
      </w:r>
      <w:r>
        <w:rPr>
          <w:rFonts w:ascii="DINLight" w:hAnsi="DINLight"/>
          <w:b/>
          <w:bCs/>
          <w:color w:val="0070C0"/>
        </w:rPr>
        <w:t xml:space="preserve">of office </w:t>
      </w:r>
      <w:r w:rsidR="006D57E5" w:rsidRPr="00475EAF">
        <w:rPr>
          <w:rFonts w:ascii="DINLight" w:hAnsi="DINLight"/>
          <w:b/>
          <w:bCs/>
          <w:color w:val="0070C0"/>
        </w:rPr>
        <w:t>of Supervisory Council members</w:t>
      </w:r>
    </w:p>
    <w:p w14:paraId="34FA1119" w14:textId="6407ED36" w:rsidR="006D57E5" w:rsidRPr="0019230C" w:rsidRDefault="0019230C" w:rsidP="006D57E5">
      <w:pPr>
        <w:spacing w:after="0" w:line="240" w:lineRule="auto"/>
        <w:jc w:val="both"/>
        <w:rPr>
          <w:rFonts w:ascii="DINLight" w:hAnsi="DINLight"/>
          <w:b/>
          <w:bCs/>
          <w:color w:val="0070C0"/>
        </w:rPr>
      </w:pPr>
      <w:r w:rsidRPr="0019230C">
        <w:rPr>
          <w:rFonts w:ascii="DINLight" w:hAnsi="DINLight"/>
          <w:b/>
          <w:bCs/>
          <w:color w:val="0070C0"/>
        </w:rPr>
        <w:t>5</w:t>
      </w:r>
      <w:r w:rsidR="006D57E5" w:rsidRPr="0019230C">
        <w:rPr>
          <w:rFonts w:ascii="DINLight" w:hAnsi="DINLight"/>
          <w:b/>
          <w:bCs/>
          <w:color w:val="0070C0"/>
        </w:rPr>
        <w:t xml:space="preserve">.1. </w:t>
      </w:r>
      <w:r w:rsidRPr="0019230C">
        <w:rPr>
          <w:rFonts w:ascii="DINLight" w:hAnsi="DINLight"/>
          <w:b/>
          <w:bCs/>
          <w:color w:val="0070C0"/>
        </w:rPr>
        <w:t xml:space="preserve">Extension of Mr Allar Jõks’ term as a Supervisory Council member of AS </w:t>
      </w:r>
      <w:proofErr w:type="spellStart"/>
      <w:r w:rsidRPr="0019230C">
        <w:rPr>
          <w:rFonts w:ascii="DINLight" w:hAnsi="DINLight"/>
          <w:b/>
          <w:bCs/>
          <w:color w:val="0070C0"/>
        </w:rPr>
        <w:t>Tallinna</w:t>
      </w:r>
      <w:proofErr w:type="spellEnd"/>
      <w:r w:rsidRPr="0019230C">
        <w:rPr>
          <w:rFonts w:ascii="DINLight" w:hAnsi="DINLight"/>
          <w:b/>
          <w:bCs/>
          <w:color w:val="0070C0"/>
        </w:rPr>
        <w:t xml:space="preserve"> </w:t>
      </w:r>
      <w:proofErr w:type="spellStart"/>
      <w:r w:rsidRPr="0019230C">
        <w:rPr>
          <w:rFonts w:ascii="DINLight" w:hAnsi="DINLight"/>
          <w:b/>
          <w:bCs/>
          <w:color w:val="0070C0"/>
        </w:rPr>
        <w:t>Vesi</w:t>
      </w:r>
      <w:proofErr w:type="spellEnd"/>
      <w:r w:rsidRPr="0019230C">
        <w:rPr>
          <w:rFonts w:ascii="DINLight" w:hAnsi="DINLight"/>
          <w:b/>
          <w:bCs/>
          <w:color w:val="0070C0"/>
        </w:rPr>
        <w:t xml:space="preserve"> from 3 June 2021</w:t>
      </w:r>
    </w:p>
    <w:p w14:paraId="786EC6BE" w14:textId="5A06C462" w:rsidR="006D57E5" w:rsidRDefault="0019230C" w:rsidP="00162634">
      <w:pPr>
        <w:spacing w:before="240" w:line="240" w:lineRule="auto"/>
        <w:jc w:val="both"/>
        <w:rPr>
          <w:rFonts w:ascii="DINLight" w:hAnsi="DINLight"/>
        </w:rPr>
      </w:pPr>
      <w:r w:rsidRPr="0019230C">
        <w:rPr>
          <w:rFonts w:ascii="DINLight" w:hAnsi="DINLight"/>
        </w:rPr>
        <w:t xml:space="preserve">To extend Mr Allar Jõks’ term as a member of the Supervisory Council of </w:t>
      </w:r>
      <w:proofErr w:type="gramStart"/>
      <w:r w:rsidRPr="0019230C">
        <w:rPr>
          <w:rFonts w:ascii="DINLight" w:hAnsi="DINLight"/>
        </w:rPr>
        <w:t>AS</w:t>
      </w:r>
      <w:proofErr w:type="gramEnd"/>
      <w:r w:rsidRPr="0019230C">
        <w:rPr>
          <w:rFonts w:ascii="DINLight" w:hAnsi="DINLight"/>
        </w:rPr>
        <w:t xml:space="preserve"> </w:t>
      </w:r>
      <w:proofErr w:type="spellStart"/>
      <w:r w:rsidRPr="0019230C">
        <w:rPr>
          <w:rFonts w:ascii="DINLight" w:hAnsi="DINLight"/>
        </w:rPr>
        <w:t>Tallinna</w:t>
      </w:r>
      <w:proofErr w:type="spellEnd"/>
      <w:r w:rsidRPr="0019230C">
        <w:rPr>
          <w:rFonts w:ascii="DINLight" w:hAnsi="DINLight"/>
        </w:rPr>
        <w:t xml:space="preserve"> </w:t>
      </w:r>
      <w:proofErr w:type="spellStart"/>
      <w:r w:rsidRPr="0019230C">
        <w:rPr>
          <w:rFonts w:ascii="DINLight" w:hAnsi="DINLight"/>
        </w:rPr>
        <w:t>Vesi</w:t>
      </w:r>
      <w:proofErr w:type="spellEnd"/>
      <w:r w:rsidRPr="0019230C">
        <w:rPr>
          <w:rFonts w:ascii="DINLight" w:hAnsi="DINLight"/>
        </w:rPr>
        <w:t xml:space="preserve"> from 3 June 2021 by three (3) years. The Supervisory Council member shall receive remuneration for his activities as a Supervisory Council member in accordance with the Item 3 of the minutes of the Annual General Meeting of the Company held on 22</w:t>
      </w:r>
      <w:r w:rsidR="00D73A7D">
        <w:rPr>
          <w:rFonts w:ascii="DINLight" w:hAnsi="DINLight"/>
        </w:rPr>
        <w:t xml:space="preserve"> November </w:t>
      </w:r>
      <w:r w:rsidRPr="0019230C">
        <w:rPr>
          <w:rFonts w:ascii="DINLight" w:hAnsi="DINLight"/>
        </w:rPr>
        <w:t>2005</w:t>
      </w:r>
      <w:r w:rsidR="006D57E5" w:rsidRPr="00475EAF">
        <w:rPr>
          <w:rFonts w:ascii="DINLight" w:hAnsi="DINLight"/>
        </w:rPr>
        <w:t>.</w:t>
      </w:r>
    </w:p>
    <w:p w14:paraId="4CCB5EFC" w14:textId="1D5FF631"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w:t>
      </w:r>
      <w:r w:rsidR="0019230C">
        <w:rPr>
          <w:rFonts w:ascii="DINLight" w:hAnsi="DINLight"/>
        </w:rPr>
        <w:t>vote</w:t>
      </w:r>
      <w:r>
        <w:rPr>
          <w:rFonts w:ascii="DINLight" w:hAnsi="DINLight"/>
        </w:rPr>
        <w:t xml:space="preserve">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3107BC0B" w14:textId="602F9CE2" w:rsidR="006D57E5" w:rsidRPr="0019230C" w:rsidRDefault="0019230C" w:rsidP="006D57E5">
      <w:pPr>
        <w:spacing w:after="0" w:line="240" w:lineRule="auto"/>
        <w:jc w:val="both"/>
        <w:rPr>
          <w:rFonts w:ascii="DINLight" w:hAnsi="DINLight"/>
          <w:b/>
          <w:bCs/>
          <w:color w:val="0070C0"/>
        </w:rPr>
      </w:pPr>
      <w:r w:rsidRPr="0019230C">
        <w:rPr>
          <w:rFonts w:ascii="DINLight" w:hAnsi="DINLight"/>
          <w:b/>
          <w:bCs/>
          <w:color w:val="0070C0"/>
        </w:rPr>
        <w:t>5</w:t>
      </w:r>
      <w:r w:rsidR="006D57E5" w:rsidRPr="0019230C">
        <w:rPr>
          <w:rFonts w:ascii="DINLight" w:hAnsi="DINLight"/>
          <w:b/>
          <w:bCs/>
          <w:color w:val="0070C0"/>
        </w:rPr>
        <w:t xml:space="preserve">.2. </w:t>
      </w:r>
      <w:r w:rsidRPr="0019230C">
        <w:rPr>
          <w:rFonts w:ascii="DINLight" w:hAnsi="DINLight"/>
          <w:b/>
          <w:bCs/>
          <w:color w:val="0070C0"/>
        </w:rPr>
        <w:t xml:space="preserve">Extension of Mr Priit </w:t>
      </w:r>
      <w:proofErr w:type="spellStart"/>
      <w:r w:rsidRPr="0019230C">
        <w:rPr>
          <w:rFonts w:ascii="DINLight" w:hAnsi="DINLight"/>
          <w:b/>
          <w:bCs/>
          <w:color w:val="0070C0"/>
        </w:rPr>
        <w:t>Rohumaa’s</w:t>
      </w:r>
      <w:proofErr w:type="spellEnd"/>
      <w:r w:rsidRPr="0019230C">
        <w:rPr>
          <w:rFonts w:ascii="DINLight" w:hAnsi="DINLight"/>
          <w:b/>
          <w:bCs/>
          <w:color w:val="0070C0"/>
        </w:rPr>
        <w:t xml:space="preserve"> term as a Supervisory Council member of AS </w:t>
      </w:r>
      <w:proofErr w:type="spellStart"/>
      <w:r w:rsidRPr="0019230C">
        <w:rPr>
          <w:rFonts w:ascii="DINLight" w:hAnsi="DINLight"/>
          <w:b/>
          <w:bCs/>
          <w:color w:val="0070C0"/>
        </w:rPr>
        <w:t>Tallinna</w:t>
      </w:r>
      <w:proofErr w:type="spellEnd"/>
      <w:r w:rsidRPr="0019230C">
        <w:rPr>
          <w:rFonts w:ascii="DINLight" w:hAnsi="DINLight"/>
          <w:b/>
          <w:bCs/>
          <w:color w:val="0070C0"/>
        </w:rPr>
        <w:t xml:space="preserve"> </w:t>
      </w:r>
      <w:proofErr w:type="spellStart"/>
      <w:r w:rsidRPr="0019230C">
        <w:rPr>
          <w:rFonts w:ascii="DINLight" w:hAnsi="DINLight"/>
          <w:b/>
          <w:bCs/>
          <w:color w:val="0070C0"/>
        </w:rPr>
        <w:t>Vesi</w:t>
      </w:r>
      <w:proofErr w:type="spellEnd"/>
      <w:r w:rsidRPr="0019230C">
        <w:rPr>
          <w:rFonts w:ascii="DINLight" w:hAnsi="DINLight"/>
          <w:b/>
          <w:bCs/>
          <w:color w:val="0070C0"/>
        </w:rPr>
        <w:t xml:space="preserve"> from 3 June 2021</w:t>
      </w:r>
    </w:p>
    <w:p w14:paraId="10C5CB50" w14:textId="4A8EC192" w:rsidR="006D57E5" w:rsidRDefault="0019230C" w:rsidP="00162634">
      <w:pPr>
        <w:spacing w:before="240" w:line="240" w:lineRule="auto"/>
        <w:jc w:val="both"/>
        <w:rPr>
          <w:rFonts w:ascii="DINLight" w:hAnsi="DINLight"/>
        </w:rPr>
      </w:pPr>
      <w:r w:rsidRPr="0019230C">
        <w:rPr>
          <w:rFonts w:ascii="DINLight" w:hAnsi="DINLight"/>
        </w:rPr>
        <w:t xml:space="preserve">To extend Mr Priit </w:t>
      </w:r>
      <w:proofErr w:type="spellStart"/>
      <w:r w:rsidRPr="0019230C">
        <w:rPr>
          <w:rFonts w:ascii="DINLight" w:hAnsi="DINLight"/>
        </w:rPr>
        <w:t>Rohumaa’s</w:t>
      </w:r>
      <w:proofErr w:type="spellEnd"/>
      <w:r w:rsidRPr="0019230C">
        <w:rPr>
          <w:rFonts w:ascii="DINLight" w:hAnsi="DINLight"/>
        </w:rPr>
        <w:t xml:space="preserve"> term as a member of the Supervisory Council of </w:t>
      </w:r>
      <w:proofErr w:type="gramStart"/>
      <w:r w:rsidRPr="0019230C">
        <w:rPr>
          <w:rFonts w:ascii="DINLight" w:hAnsi="DINLight"/>
        </w:rPr>
        <w:t>AS</w:t>
      </w:r>
      <w:proofErr w:type="gramEnd"/>
      <w:r w:rsidRPr="0019230C">
        <w:rPr>
          <w:rFonts w:ascii="DINLight" w:hAnsi="DINLight"/>
        </w:rPr>
        <w:t xml:space="preserve"> </w:t>
      </w:r>
      <w:proofErr w:type="spellStart"/>
      <w:r w:rsidRPr="0019230C">
        <w:rPr>
          <w:rFonts w:ascii="DINLight" w:hAnsi="DINLight"/>
        </w:rPr>
        <w:t>Tallinna</w:t>
      </w:r>
      <w:proofErr w:type="spellEnd"/>
      <w:r w:rsidRPr="0019230C">
        <w:rPr>
          <w:rFonts w:ascii="DINLight" w:hAnsi="DINLight"/>
        </w:rPr>
        <w:t xml:space="preserve"> </w:t>
      </w:r>
      <w:proofErr w:type="spellStart"/>
      <w:r w:rsidRPr="0019230C">
        <w:rPr>
          <w:rFonts w:ascii="DINLight" w:hAnsi="DINLight"/>
        </w:rPr>
        <w:t>Vesi</w:t>
      </w:r>
      <w:proofErr w:type="spellEnd"/>
      <w:r w:rsidRPr="0019230C">
        <w:rPr>
          <w:rFonts w:ascii="DINLight" w:hAnsi="DINLight"/>
        </w:rPr>
        <w:t xml:space="preserve"> from 3 June 2021 by three (3) years. The Supervisory Council member shall receive remuneration for his activities as a Supervisory Council member in accordance with the Item 3 of the minutes of the Annual General Meeting of the Company held on 22</w:t>
      </w:r>
      <w:r w:rsidR="00D73A7D">
        <w:rPr>
          <w:rFonts w:ascii="DINLight" w:hAnsi="DINLight"/>
        </w:rPr>
        <w:t xml:space="preserve"> November </w:t>
      </w:r>
      <w:r w:rsidRPr="0019230C">
        <w:rPr>
          <w:rFonts w:ascii="DINLight" w:hAnsi="DINLight"/>
        </w:rPr>
        <w:t>2005</w:t>
      </w:r>
      <w:r w:rsidR="006D57E5" w:rsidRPr="00475EAF">
        <w:rPr>
          <w:rFonts w:ascii="DINLight" w:hAnsi="DINLight"/>
        </w:rPr>
        <w:t>.</w:t>
      </w:r>
    </w:p>
    <w:p w14:paraId="0F158353" w14:textId="763914FD"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w:t>
      </w:r>
      <w:r w:rsidR="0019230C">
        <w:rPr>
          <w:rFonts w:ascii="DINLight" w:hAnsi="DINLight"/>
        </w:rPr>
        <w:t>vote</w:t>
      </w:r>
      <w:r>
        <w:rPr>
          <w:rFonts w:ascii="DINLight" w:hAnsi="DINLight"/>
        </w:rPr>
        <w:t xml:space="preserve">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7B483D6C" w14:textId="69C4CF9D" w:rsidR="006D57E5" w:rsidRPr="00475EAF" w:rsidRDefault="0019230C" w:rsidP="00162634">
      <w:pPr>
        <w:spacing w:before="240" w:line="240" w:lineRule="auto"/>
        <w:jc w:val="both"/>
        <w:rPr>
          <w:rFonts w:ascii="DINLight" w:hAnsi="DINLight"/>
          <w:b/>
          <w:bCs/>
          <w:color w:val="0070C0"/>
        </w:rPr>
      </w:pPr>
      <w:r>
        <w:rPr>
          <w:rFonts w:ascii="DINLight" w:hAnsi="DINLight"/>
          <w:b/>
          <w:bCs/>
          <w:color w:val="0070C0"/>
        </w:rPr>
        <w:t>6</w:t>
      </w:r>
      <w:r w:rsidR="006D57E5" w:rsidRPr="00475EAF">
        <w:rPr>
          <w:rFonts w:ascii="DINLight" w:hAnsi="DINLight"/>
          <w:b/>
          <w:bCs/>
          <w:color w:val="0070C0"/>
        </w:rPr>
        <w:t>.</w:t>
      </w:r>
      <w:r w:rsidR="006D57E5" w:rsidRPr="00475EAF">
        <w:rPr>
          <w:rFonts w:ascii="DINLight" w:hAnsi="DINLight"/>
          <w:b/>
          <w:bCs/>
          <w:color w:val="0070C0"/>
        </w:rPr>
        <w:tab/>
        <w:t>Election of the Auditor</w:t>
      </w:r>
    </w:p>
    <w:p w14:paraId="1D6954D8" w14:textId="5254243D" w:rsidR="006D57E5" w:rsidRDefault="0019230C" w:rsidP="006D57E5">
      <w:pPr>
        <w:spacing w:line="240" w:lineRule="auto"/>
        <w:jc w:val="both"/>
        <w:rPr>
          <w:rFonts w:ascii="DINLight" w:hAnsi="DINLight"/>
        </w:rPr>
      </w:pPr>
      <w:r w:rsidRPr="0019230C">
        <w:rPr>
          <w:rFonts w:ascii="DINLight" w:hAnsi="DINLight"/>
        </w:rPr>
        <w:t>To appoint AS PricewaterhouseCoopers as the auditor for the financial years 2021 and 2022. To pay the fee to the auditor as per the contract to be entered into with the auditor</w:t>
      </w:r>
      <w:r w:rsidR="006D57E5">
        <w:rPr>
          <w:rFonts w:ascii="DINLight" w:hAnsi="DINLight"/>
        </w:rPr>
        <w:t>.</w:t>
      </w:r>
    </w:p>
    <w:p w14:paraId="6CE898A4" w14:textId="1109B662"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w:t>
      </w:r>
      <w:r w:rsidR="005A105F">
        <w:rPr>
          <w:rFonts w:ascii="DINLight" w:hAnsi="DINLight"/>
        </w:rPr>
        <w:t>vote</w:t>
      </w:r>
      <w:r>
        <w:rPr>
          <w:rFonts w:ascii="DINLight" w:hAnsi="DINLight"/>
        </w:rPr>
        <w:t xml:space="preserve">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3234B1EE" w14:textId="77777777" w:rsidR="006D57E5" w:rsidRDefault="006D57E5" w:rsidP="006D57E5">
      <w:pPr>
        <w:spacing w:after="0" w:line="240" w:lineRule="auto"/>
        <w:jc w:val="both"/>
        <w:rPr>
          <w:rFonts w:ascii="DINLight" w:hAnsi="DINLight"/>
          <w:color w:val="000000"/>
          <w:lang w:eastAsia="et-EE"/>
        </w:rPr>
      </w:pPr>
    </w:p>
    <w:p w14:paraId="2A9AD619" w14:textId="77777777" w:rsidR="006D57E5" w:rsidRDefault="006D57E5" w:rsidP="006D57E5">
      <w:pPr>
        <w:spacing w:after="0" w:line="240" w:lineRule="auto"/>
        <w:jc w:val="both"/>
        <w:rPr>
          <w:rFonts w:ascii="DINLight" w:hAnsi="DINLight"/>
          <w:color w:val="000000"/>
          <w:lang w:eastAsia="et-EE"/>
        </w:rPr>
      </w:pPr>
    </w:p>
    <w:p w14:paraId="1114405F" w14:textId="77777777" w:rsidR="006D57E5" w:rsidRDefault="006D57E5" w:rsidP="006D57E5">
      <w:pPr>
        <w:spacing w:after="0" w:line="240" w:lineRule="auto"/>
        <w:jc w:val="both"/>
        <w:rPr>
          <w:rFonts w:ascii="DINLight" w:eastAsia="Times New Roman" w:hAnsi="DINLight"/>
          <w:lang w:eastAsia="et-EE"/>
        </w:rPr>
      </w:pPr>
      <w:r>
        <w:rPr>
          <w:rFonts w:ascii="DINLight" w:eastAsia="Times New Roman" w:hAnsi="DINLight"/>
          <w:lang w:eastAsia="et-EE"/>
        </w:rPr>
        <w:t>____________________________________________</w:t>
      </w:r>
    </w:p>
    <w:p w14:paraId="50F63455" w14:textId="4A809F8A" w:rsidR="006D57E5" w:rsidRDefault="006D57E5" w:rsidP="006D57E5">
      <w:pPr>
        <w:spacing w:after="0" w:line="240" w:lineRule="auto"/>
        <w:jc w:val="both"/>
        <w:rPr>
          <w:rFonts w:ascii="DINLight" w:hAnsi="DINLight"/>
        </w:rPr>
      </w:pPr>
      <w:r>
        <w:rPr>
          <w:rFonts w:ascii="DINLight" w:eastAsia="Times New Roman" w:hAnsi="DINLight"/>
          <w:lang w:eastAsia="et-EE"/>
        </w:rPr>
        <w:t xml:space="preserve">Shareholder’s name and </w:t>
      </w:r>
      <w:r w:rsidR="00556457">
        <w:rPr>
          <w:rFonts w:ascii="DINLight" w:eastAsia="Times New Roman" w:hAnsi="DINLight"/>
          <w:lang w:eastAsia="et-EE"/>
        </w:rPr>
        <w:t xml:space="preserve">digital </w:t>
      </w:r>
      <w:r>
        <w:rPr>
          <w:rFonts w:ascii="DINLight" w:eastAsia="Times New Roman" w:hAnsi="DINLight"/>
          <w:lang w:eastAsia="et-EE"/>
        </w:rPr>
        <w:t>signature</w:t>
      </w:r>
    </w:p>
    <w:p w14:paraId="10428716" w14:textId="77777777" w:rsidR="006D57E5" w:rsidRDefault="006D57E5" w:rsidP="006D57E5">
      <w:pPr>
        <w:spacing w:after="0" w:line="240" w:lineRule="auto"/>
        <w:jc w:val="both"/>
        <w:rPr>
          <w:rFonts w:ascii="DINLight" w:hAnsi="DINLight"/>
        </w:rPr>
      </w:pPr>
    </w:p>
    <w:p w14:paraId="27DB02D3" w14:textId="77777777" w:rsidR="00EB1FAE" w:rsidRDefault="00D92C75"/>
    <w:sectPr w:rsidR="00EB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INLight">
    <w:altName w:val="Calibri"/>
    <w:panose1 w:val="000004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E5"/>
    <w:rsid w:val="00162634"/>
    <w:rsid w:val="0019230C"/>
    <w:rsid w:val="0026732F"/>
    <w:rsid w:val="00274408"/>
    <w:rsid w:val="003F0068"/>
    <w:rsid w:val="00556457"/>
    <w:rsid w:val="005A105F"/>
    <w:rsid w:val="006D57E5"/>
    <w:rsid w:val="00802F9D"/>
    <w:rsid w:val="00C421FD"/>
    <w:rsid w:val="00C66B64"/>
    <w:rsid w:val="00D15EAD"/>
    <w:rsid w:val="00D73A7D"/>
    <w:rsid w:val="00D92C75"/>
    <w:rsid w:val="00EF7112"/>
    <w:rsid w:val="00F34953"/>
    <w:rsid w:val="00F6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FE8"/>
  <w15:chartTrackingRefBased/>
  <w15:docId w15:val="{44A39D97-8DA5-4A53-8A0A-C8C2D68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Mailis Kullerkupp</cp:lastModifiedBy>
  <cp:revision>12</cp:revision>
  <dcterms:created xsi:type="dcterms:W3CDTF">2020-04-28T11:49:00Z</dcterms:created>
  <dcterms:modified xsi:type="dcterms:W3CDTF">2021-05-10T20:40:00Z</dcterms:modified>
</cp:coreProperties>
</file>